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6D814743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</w:t>
      </w:r>
      <w:r w:rsidR="002615D0" w:rsidRPr="002615D0">
        <w:rPr>
          <w:b/>
          <w:bCs/>
          <w:sz w:val="20"/>
          <w:szCs w:val="20"/>
        </w:rPr>
        <w:t>302</w:t>
      </w:r>
      <w:r w:rsidR="00B71F2E">
        <w:rPr>
          <w:b/>
          <w:bCs/>
          <w:sz w:val="20"/>
          <w:szCs w:val="20"/>
        </w:rPr>
        <w:t xml:space="preserve"> – </w:t>
      </w:r>
      <w:r w:rsidR="002615D0">
        <w:rPr>
          <w:b/>
          <w:bCs/>
          <w:sz w:val="20"/>
          <w:szCs w:val="20"/>
        </w:rPr>
        <w:t>Аудит информационной безопасности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275"/>
        <w:gridCol w:w="142"/>
        <w:gridCol w:w="567"/>
        <w:gridCol w:w="992"/>
        <w:gridCol w:w="142"/>
        <w:gridCol w:w="851"/>
        <w:gridCol w:w="850"/>
        <w:gridCol w:w="1559"/>
        <w:gridCol w:w="2268"/>
      </w:tblGrid>
      <w:tr w:rsidR="0071287E" w14:paraId="5120C261" w14:textId="77777777" w:rsidTr="001E4359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1E4359">
        <w:trPr>
          <w:trHeight w:val="88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0424" w14:textId="77777777" w:rsidR="00415099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98861</w:t>
            </w:r>
          </w:p>
          <w:p w14:paraId="5ECB6875" w14:textId="4105A441" w:rsidR="00440B3C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Безопасность больших данных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1E4359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1A1019" w14:paraId="4AE4AA5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B73CA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B73CAD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1E4359">
        <w:trPr>
          <w:trHeight w:val="1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737FAF02" w:rsidR="005E3E69" w:rsidRPr="007D3CE6" w:rsidRDefault="00415099" w:rsidP="0086105B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</w:rPr>
              <w:t>Анализ понятия больших данных и</w:t>
            </w:r>
            <w:r w:rsidRPr="00415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их </w:t>
            </w:r>
            <w:r w:rsidRPr="00415099">
              <w:rPr>
                <w:sz w:val="20"/>
                <w:szCs w:val="20"/>
              </w:rPr>
              <w:t>безопасности</w:t>
            </w:r>
            <w:r w:rsidR="0086105B">
              <w:rPr>
                <w:sz w:val="20"/>
                <w:szCs w:val="20"/>
              </w:rPr>
              <w:t>,</w:t>
            </w:r>
            <w:r w:rsidRPr="00415099">
              <w:rPr>
                <w:sz w:val="20"/>
                <w:szCs w:val="20"/>
              </w:rPr>
              <w:t xml:space="preserve"> использование </w:t>
            </w:r>
            <w:r>
              <w:rPr>
                <w:sz w:val="20"/>
                <w:szCs w:val="20"/>
              </w:rPr>
              <w:t xml:space="preserve">методов </w:t>
            </w:r>
            <w:r w:rsidR="0086105B">
              <w:rPr>
                <w:sz w:val="20"/>
                <w:szCs w:val="20"/>
              </w:rPr>
              <w:t xml:space="preserve">анализа </w:t>
            </w:r>
            <w:r w:rsidR="0086105B" w:rsidRPr="00415099">
              <w:rPr>
                <w:sz w:val="20"/>
                <w:szCs w:val="20"/>
              </w:rPr>
              <w:t>для</w:t>
            </w:r>
            <w:r w:rsidRPr="00415099">
              <w:rPr>
                <w:sz w:val="20"/>
                <w:szCs w:val="20"/>
              </w:rPr>
              <w:t xml:space="preserve"> решения в </w:t>
            </w:r>
            <w:r w:rsidR="0086105B" w:rsidRPr="00415099">
              <w:rPr>
                <w:sz w:val="20"/>
                <w:szCs w:val="20"/>
              </w:rPr>
              <w:t>области безопасности</w:t>
            </w:r>
            <w:r w:rsidR="0086105B">
              <w:rPr>
                <w:sz w:val="20"/>
                <w:szCs w:val="20"/>
              </w:rPr>
              <w:t xml:space="preserve"> больших данных, </w:t>
            </w:r>
            <w:r w:rsidRPr="00415099">
              <w:rPr>
                <w:sz w:val="20"/>
                <w:szCs w:val="20"/>
              </w:rPr>
              <w:t>обнаружения</w:t>
            </w:r>
            <w:r w:rsidR="0086105B">
              <w:rPr>
                <w:sz w:val="20"/>
                <w:szCs w:val="20"/>
              </w:rPr>
              <w:t xml:space="preserve"> сетевых аномалий.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2DE66E9B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Теоретические понятия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33C8E62B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</w:t>
            </w:r>
            <w:r w:rsidR="0086105B">
              <w:rPr>
                <w:color w:val="000000"/>
                <w:sz w:val="20"/>
                <w:szCs w:val="20"/>
                <w:lang w:val="kk-KZ" w:eastAsia="ru-RU"/>
              </w:rPr>
              <w:t>понятия больших данных</w:t>
            </w:r>
          </w:p>
        </w:tc>
      </w:tr>
      <w:tr w:rsidR="0071287E" w14:paraId="5E1ECD8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6582FE3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методов </w:t>
            </w:r>
            <w:r w:rsidR="0086105B">
              <w:rPr>
                <w:sz w:val="20"/>
                <w:szCs w:val="20"/>
                <w:lang w:val="kk-KZ" w:eastAsia="ru-RU"/>
              </w:rPr>
              <w:t>обработки больших данных</w:t>
            </w:r>
          </w:p>
        </w:tc>
      </w:tr>
      <w:tr w:rsidR="0071287E" w14:paraId="78E714A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836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</w:t>
            </w:r>
            <w:r w:rsidR="0086105B">
              <w:rPr>
                <w:sz w:val="20"/>
                <w:szCs w:val="20"/>
              </w:rPr>
              <w:t>, использующих большие данные</w:t>
            </w:r>
          </w:p>
        </w:tc>
      </w:tr>
      <w:tr w:rsidR="0071287E" w14:paraId="1DB5645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54E38D32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86105B">
              <w:rPr>
                <w:sz w:val="20"/>
                <w:szCs w:val="20"/>
                <w:lang w:eastAsia="ru-RU"/>
              </w:rPr>
              <w:t>с библиотеками обработки больших данных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3B57D797" w:rsidR="0071287E" w:rsidRPr="0086105B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для работы с большими данными</w:t>
            </w:r>
          </w:p>
        </w:tc>
      </w:tr>
      <w:tr w:rsidR="0071287E" w14:paraId="7A41BB80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452B4C0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 xml:space="preserve">с </w:t>
            </w:r>
            <w:r w:rsidR="0086105B">
              <w:rPr>
                <w:color w:val="000000"/>
                <w:sz w:val="20"/>
                <w:szCs w:val="20"/>
                <w:lang w:val="kk-KZ"/>
              </w:rPr>
              <w:t>большими данными</w:t>
            </w:r>
          </w:p>
        </w:tc>
      </w:tr>
      <w:tr w:rsidR="0071287E" w14:paraId="723285F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2910F4F3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библиотеками при создании приложений</w:t>
            </w:r>
          </w:p>
        </w:tc>
      </w:tr>
      <w:tr w:rsidR="0071287E" w14:paraId="0CE2BFF2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568247C4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86105B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86105B">
              <w:rPr>
                <w:sz w:val="20"/>
                <w:szCs w:val="20"/>
                <w:lang w:eastAsia="ru-RU"/>
              </w:rPr>
              <w:t>, анализирующие и обрабатывающие большие данные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37DC37A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</w:t>
            </w:r>
            <w:r w:rsidR="0086105B">
              <w:rPr>
                <w:sz w:val="20"/>
                <w:szCs w:val="20"/>
                <w:lang w:val="kk-KZ" w:eastAsia="ru-RU"/>
              </w:rPr>
              <w:t>методы формирования баз данных</w:t>
            </w:r>
          </w:p>
        </w:tc>
      </w:tr>
      <w:tr w:rsidR="0071287E" w14:paraId="6A9500C5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2CF077E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программу </w:t>
            </w:r>
            <w:r w:rsidR="0086105B">
              <w:rPr>
                <w:sz w:val="20"/>
                <w:szCs w:val="20"/>
                <w:lang w:val="kk-KZ"/>
              </w:rPr>
              <w:t>обработки больших данных</w:t>
            </w:r>
          </w:p>
        </w:tc>
      </w:tr>
      <w:tr w:rsidR="0071287E" w14:paraId="7C6C8138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6F9DEFB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</w:t>
            </w:r>
            <w:r w:rsidR="0086105B">
              <w:rPr>
                <w:sz w:val="20"/>
                <w:szCs w:val="20"/>
                <w:lang w:val="kk-KZ"/>
              </w:rPr>
              <w:t>методы анализа и визуализации больших данных</w:t>
            </w:r>
          </w:p>
        </w:tc>
      </w:tr>
      <w:tr w:rsidR="005A36B8" w14:paraId="775022D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1E4A70A4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E4359">
              <w:rPr>
                <w:sz w:val="20"/>
                <w:szCs w:val="20"/>
                <w:lang w:eastAsia="ru-RU"/>
              </w:rPr>
              <w:t xml:space="preserve">модули защиты данных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23D221F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</w:t>
            </w:r>
            <w:r w:rsidR="001E4359">
              <w:rPr>
                <w:sz w:val="20"/>
                <w:szCs w:val="20"/>
                <w:lang w:val="kk-KZ" w:eastAsia="ru-RU"/>
              </w:rPr>
              <w:t xml:space="preserve"> обеспечения безопасности больших данных</w:t>
            </w:r>
          </w:p>
        </w:tc>
      </w:tr>
      <w:tr w:rsidR="005A36B8" w14:paraId="52AE12F7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35CA6D5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 w:rsidR="001E4359">
              <w:rPr>
                <w:sz w:val="20"/>
                <w:szCs w:val="20"/>
              </w:rPr>
              <w:t>Проводит анализ уязвимостей больших данных</w:t>
            </w:r>
          </w:p>
        </w:tc>
      </w:tr>
      <w:tr w:rsidR="005A36B8" w14:paraId="0B5CE29C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3086E79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1E4359">
              <w:rPr>
                <w:sz w:val="20"/>
                <w:szCs w:val="20"/>
              </w:rPr>
              <w:t>Применяет методы машинного обучения для обеспечения безопасности больших данных</w:t>
            </w:r>
          </w:p>
        </w:tc>
      </w:tr>
      <w:tr w:rsidR="0071287E" w14:paraId="501D458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09199B9D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-приложени</w:t>
            </w:r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методы защиты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20F3F84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4B3A66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веб-приложение, использующее большие данные</w:t>
            </w:r>
          </w:p>
        </w:tc>
      </w:tr>
      <w:tr w:rsidR="0071287E" w14:paraId="611372E6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956D448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4B3A66">
              <w:rPr>
                <w:sz w:val="20"/>
                <w:szCs w:val="20"/>
                <w:lang w:val="kk-KZ"/>
              </w:rPr>
              <w:t>Конфигурирует</w:t>
            </w:r>
            <w:r w:rsidR="001E4359">
              <w:rPr>
                <w:sz w:val="20"/>
                <w:szCs w:val="20"/>
                <w:lang w:val="kk-KZ"/>
              </w:rPr>
              <w:t xml:space="preserve"> модули обеспечения безопасности веб-приложения</w:t>
            </w:r>
          </w:p>
        </w:tc>
      </w:tr>
      <w:tr w:rsidR="0071287E" w14:paraId="443CB109" w14:textId="77777777" w:rsidTr="001E4359">
        <w:trPr>
          <w:trHeight w:val="48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F70FC2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4B3A66">
              <w:rPr>
                <w:sz w:val="20"/>
                <w:szCs w:val="20"/>
                <w:lang w:val="kk-KZ"/>
              </w:rPr>
              <w:t>Проводит оценку анализа уровня защищенности веб-приложения</w:t>
            </w:r>
          </w:p>
        </w:tc>
      </w:tr>
      <w:tr w:rsidR="0071287E" w14:paraId="159BE883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7DB37DE7" w:rsidR="0071287E" w:rsidRPr="004B3B2C" w:rsidRDefault="008F439E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Аудит информационной безопасности</w:t>
            </w:r>
            <w:r>
              <w:rPr>
                <w:sz w:val="20"/>
                <w:szCs w:val="20"/>
              </w:rPr>
              <w:t xml:space="preserve">, </w:t>
            </w:r>
            <w:r w:rsidRPr="008F439E">
              <w:rPr>
                <w:sz w:val="20"/>
                <w:szCs w:val="20"/>
              </w:rPr>
              <w:t>Методы семантического анализа для обеспечения информационной безопасности</w:t>
            </w:r>
          </w:p>
        </w:tc>
      </w:tr>
      <w:tr w:rsidR="0071287E" w14:paraId="0DFDC958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18CEDFC0" w:rsidR="0071287E" w:rsidRPr="004B3B2C" w:rsidRDefault="008F439E">
            <w:pPr>
              <w:widowControl w:val="0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Безопасность веб-приложений</w:t>
            </w:r>
          </w:p>
        </w:tc>
      </w:tr>
      <w:tr w:rsidR="0071287E" w:rsidRPr="001A1019" w14:paraId="7A631C1C" w14:textId="77777777" w:rsidTr="0041509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r w:rsidRPr="00F6717F">
              <w:rPr>
                <w:sz w:val="20"/>
                <w:szCs w:val="20"/>
                <w:lang w:val="en-US"/>
              </w:rPr>
              <w:t>Anitha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>Yue Zhang, Zhiyang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DB4047C" w14:textId="77777777" w:rsidR="008F439E" w:rsidRDefault="00F6717F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Akshay Kulkarni, Adarsha Shivananda,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657D850" w14:textId="1F57A880" w:rsid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rStyle w:val="author"/>
                <w:sz w:val="20"/>
                <w:szCs w:val="20"/>
                <w:lang w:val="en-US"/>
              </w:rPr>
            </w:pPr>
            <w:r w:rsidRPr="008F439E">
              <w:rPr>
                <w:rStyle w:val="a-size-extra-large"/>
                <w:bCs/>
                <w:sz w:val="20"/>
                <w:szCs w:val="20"/>
                <w:lang w:val="en-US"/>
              </w:rPr>
              <w:t xml:space="preserve">Security and Privacy for Big Data, Cloud Computing and Applications. </w:t>
            </w:r>
            <w:hyperlink r:id="rId15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Wei Ren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6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Lizhe Wang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Kim-Kwang Raymond Choo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Fatos Xhafa</w:t>
              </w:r>
            </w:hyperlink>
            <w:r w:rsidRPr="008F439E">
              <w:rPr>
                <w:rStyle w:val="author"/>
                <w:sz w:val="20"/>
                <w:szCs w:val="20"/>
                <w:lang w:val="en-US"/>
              </w:rPr>
              <w:t>, 2019</w:t>
            </w:r>
            <w:r>
              <w:rPr>
                <w:rStyle w:val="author"/>
                <w:sz w:val="20"/>
                <w:szCs w:val="20"/>
                <w:lang w:val="en-US"/>
              </w:rPr>
              <w:t>.</w:t>
            </w:r>
          </w:p>
          <w:p w14:paraId="00E7E675" w14:textId="524282CE" w:rsidR="008F439E" w:rsidRP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displayname"/>
                <w:sz w:val="20"/>
                <w:szCs w:val="20"/>
                <w:lang w:val="en-US"/>
              </w:rPr>
              <w:t xml:space="preserve">Big Data Security.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Shibakali Gupta</w:t>
            </w:r>
            <w:r w:rsidRPr="008F439E">
              <w:rPr>
                <w:rStyle w:val="comma"/>
                <w:sz w:val="20"/>
                <w:szCs w:val="20"/>
                <w:lang w:val="en-US"/>
              </w:rPr>
              <w:t xml:space="preserve">,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Indradip Banerjee</w:t>
            </w:r>
            <w:r w:rsidRPr="008F439E">
              <w:rPr>
                <w:rStyle w:val="contributor"/>
                <w:sz w:val="20"/>
                <w:szCs w:val="20"/>
                <w:lang w:val="en-US"/>
              </w:rPr>
              <w:t xml:space="preserve"> </w:t>
            </w:r>
            <w:r w:rsidRPr="008F439E">
              <w:rPr>
                <w:rStyle w:val="metadataandcontributorsfont"/>
                <w:sz w:val="20"/>
                <w:szCs w:val="20"/>
                <w:lang w:val="en-US"/>
              </w:rPr>
              <w:t xml:space="preserve">and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Siddhartha Bhattacharyya</w:t>
            </w:r>
            <w:r>
              <w:rPr>
                <w:rStyle w:val="displayname"/>
                <w:sz w:val="20"/>
                <w:szCs w:val="20"/>
                <w:lang w:val="en-US"/>
              </w:rPr>
              <w:t>, 2019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>Palash Goyal, Sumit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9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20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 w:rsidRPr="00BF4E89">
              <w:rPr>
                <w:sz w:val="20"/>
                <w:szCs w:val="20"/>
                <w:lang w:val="en-US"/>
              </w:rPr>
              <w:t>Tensorflow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21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22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415099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4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07B3A0B7" w:rsidR="00573377" w:rsidRPr="00844EAB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7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r w:rsidR="00844EAB" w:rsidRPr="00844EAB">
              <w:rPr>
                <w:iCs/>
                <w:sz w:val="20"/>
                <w:szCs w:val="20"/>
              </w:rPr>
              <w:t>https://teams.microsoft.com/l/team/19%3A1mPqyr4Dr6GPe_tcHaEvaeFLYtbO3WfaVPqYyVMk0q01%40thread.tacv2/conversations?groupId=2a28a96f-aa30-44bd-9b03-d819f290f20c&amp;tenantId=b0ab71a5-75b1-4d65-81f7-f479b4978d7b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41509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41509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41509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41509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41509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41509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41509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41509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4D09E943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1A1019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1A1019">
        <w:tc>
          <w:tcPr>
            <w:tcW w:w="10490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1A1019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6A03CE2F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</w:t>
            </w:r>
            <w:r w:rsidR="00E00C16">
              <w:rPr>
                <w:sz w:val="20"/>
                <w:szCs w:val="20"/>
                <w:lang w:val="kk-KZ" w:eastAsia="ru-RU"/>
              </w:rPr>
              <w:t>в область больших данных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1A1019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4E0F39F6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Основные операции </w:t>
            </w:r>
            <w:r w:rsidR="00E00C16">
              <w:rPr>
                <w:sz w:val="20"/>
                <w:szCs w:val="20"/>
                <w:lang w:val="kk-KZ" w:eastAsia="ru-RU"/>
              </w:rPr>
              <w:t>работы с большими данными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1A1019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1BD45F1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E00C16">
              <w:rPr>
                <w:bCs/>
                <w:sz w:val="20"/>
                <w:szCs w:val="20"/>
                <w:lang w:val="kk-KZ"/>
              </w:rPr>
              <w:t>Технологии хранения и обработк больших данных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1A1019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009D5B60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>Создание базы данных для хранения информации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1A1019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669DF35D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="00E00C16">
              <w:rPr>
                <w:color w:val="000000"/>
                <w:sz w:val="20"/>
                <w:szCs w:val="20"/>
                <w:lang w:val="kk-KZ" w:eastAsia="ru-RU"/>
              </w:rPr>
              <w:t>анализа и обработки больших данных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1A1019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5E9D224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</w:t>
            </w:r>
            <w:r w:rsidR="00E00C16">
              <w:rPr>
                <w:sz w:val="20"/>
                <w:szCs w:val="20"/>
                <w:lang w:val="kk-KZ" w:eastAsia="ru-RU"/>
              </w:rPr>
              <w:t>операций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1A1019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4D37FCD7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>Разработка программы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1A1019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1A1019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77EBAD27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1A1019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209A4F43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1A1019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1A1019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01EA60FE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моделирования и прогнозирования событий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1A1019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29D6F1EB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/>
              </w:rPr>
              <w:t>прогнозирования событий</w:t>
            </w:r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1A1019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5EE564C" w14:textId="77777777" w:rsidR="00C60D05" w:rsidRDefault="00C60D05" w:rsidP="00B12A1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 w:rsidR="00E00C16">
              <w:rPr>
                <w:color w:val="000000"/>
                <w:sz w:val="20"/>
                <w:szCs w:val="20"/>
                <w:lang w:val="kk-KZ"/>
              </w:rPr>
              <w:t>Анализ методов защиты больших данных</w:t>
            </w:r>
            <w:r>
              <w:rPr>
                <w:bCs/>
                <w:sz w:val="20"/>
                <w:szCs w:val="20"/>
              </w:rPr>
              <w:t>»</w:t>
            </w:r>
          </w:p>
          <w:p w14:paraId="0CEDFD1F" w14:textId="46834B58" w:rsidR="00E00C16" w:rsidRDefault="00E00C16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1A1019">
        <w:tc>
          <w:tcPr>
            <w:tcW w:w="10490" w:type="dxa"/>
            <w:gridSpan w:val="4"/>
            <w:shd w:val="clear" w:color="auto" w:fill="auto"/>
          </w:tcPr>
          <w:p w14:paraId="49971FDC" w14:textId="22E1514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 xml:space="preserve">Обработка </w:t>
            </w:r>
            <w:r w:rsidR="00E00C16">
              <w:rPr>
                <w:b/>
                <w:sz w:val="20"/>
                <w:szCs w:val="20"/>
                <w:lang w:val="kk-KZ"/>
              </w:rPr>
              <w:t>больших</w:t>
            </w:r>
            <w:r w:rsidR="00396A77">
              <w:rPr>
                <w:b/>
                <w:sz w:val="20"/>
                <w:szCs w:val="20"/>
              </w:rPr>
              <w:t xml:space="preserve"> данных моделями машинного обучения</w:t>
            </w:r>
          </w:p>
        </w:tc>
      </w:tr>
      <w:tr w:rsidR="0071287E" w14:paraId="16383291" w14:textId="77777777" w:rsidTr="001A1019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1A6E91F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данных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интернет-угроз</w:t>
            </w:r>
            <w:r w:rsidR="00396A77">
              <w:rPr>
                <w:sz w:val="20"/>
                <w:szCs w:val="20"/>
                <w:lang w:eastAsia="ru-RU"/>
              </w:rPr>
              <w:t xml:space="preserve"> для классификации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1A1019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25F1A1B9" w:rsidR="0071287E" w:rsidRPr="00DA1E4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 w:rsidRPr="00DA1E49">
              <w:rPr>
                <w:sz w:val="20"/>
                <w:szCs w:val="20"/>
                <w:lang w:val="kk-KZ"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обработки датасетов таких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E00C16" w:rsidRPr="00DA1E49">
              <w:rPr>
                <w:sz w:val="20"/>
                <w:szCs w:val="20"/>
                <w:lang w:val="kk-KZ" w:eastAsia="ru-RU"/>
              </w:rPr>
              <w:t xml:space="preserve">, как DDoS, Man in the middle, </w:t>
            </w:r>
            <w:r w:rsidR="00DA1E49" w:rsidRPr="00DA1E49">
              <w:rPr>
                <w:sz w:val="20"/>
                <w:szCs w:val="20"/>
                <w:lang w:val="kk-KZ" w:eastAsia="ru-RU"/>
              </w:rPr>
              <w:t>SQL injection, Phishin, Malware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1A1019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40D5F6C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</w:t>
            </w:r>
            <w:r w:rsidR="0037007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1A1019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49AA0F5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1A1019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1A1019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1A1019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1A9C90AC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 xml:space="preserve">Классификация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>
              <w:rPr>
                <w:sz w:val="20"/>
                <w:szCs w:val="20"/>
                <w:lang w:eastAsia="ru-RU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нейронными сетями</w:t>
            </w:r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1A1019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1A10EC06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 w:rsidRPr="0018354E">
              <w:rPr>
                <w:sz w:val="20"/>
                <w:szCs w:val="20"/>
                <w:lang w:val="kk-KZ" w:eastAsia="ru-RU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моделями 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1A1019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7E7540BA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18354E">
              <w:rPr>
                <w:bCs/>
                <w:sz w:val="20"/>
                <w:szCs w:val="20"/>
                <w:lang w:val="kk-KZ"/>
              </w:rPr>
              <w:t xml:space="preserve">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1A1019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68CBF247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Анализ и обработка данных с помощью запросов </w:t>
            </w:r>
            <w:r w:rsidR="0040496D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1A1019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367A5DCA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Создание программы обработки данных с </w:t>
            </w:r>
            <w:r w:rsidR="0040496D">
              <w:rPr>
                <w:sz w:val="20"/>
                <w:szCs w:val="20"/>
                <w:lang w:val="en-US"/>
              </w:rPr>
              <w:t>API</w:t>
            </w:r>
            <w:r w:rsidR="0040496D" w:rsidRPr="00DE2860">
              <w:rPr>
                <w:sz w:val="20"/>
                <w:szCs w:val="20"/>
              </w:rPr>
              <w:t xml:space="preserve"> </w:t>
            </w:r>
            <w:r w:rsidR="0040496D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1A1019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40DF7D0F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 xml:space="preserve">Обеспечение методов защиты больших данных распределенных вычислений </w:t>
            </w:r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1A1019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73A5653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>Создание системы распределенных вычислений</w:t>
            </w:r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1A1019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1A1019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1A1019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32DA10BA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Платформа бизнес-аналитики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1A1019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48A7815F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Установка и настройка платформы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1A1019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5AD22DCA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>Создание приложения</w:t>
            </w:r>
            <w:r w:rsidR="00854FB8">
              <w:rPr>
                <w:sz w:val="20"/>
                <w:szCs w:val="20"/>
                <w:lang w:eastAsia="ru-RU"/>
              </w:rPr>
              <w:t>, использующего методы защиты больших данных</w:t>
            </w:r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1A1019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02F743BB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Визуализация отчетов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1A1019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2EC21A7F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Создание подключения к различным источникам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1A1019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71442289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27DE4">
              <w:rPr>
                <w:sz w:val="20"/>
                <w:szCs w:val="20"/>
                <w:lang w:val="kk-KZ"/>
              </w:rPr>
              <w:t xml:space="preserve"> Реализация облачных вычислений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1A1019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03BAC7DC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Настройка безопасности облачных хранилищ данных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1A1019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1A1019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71F181A4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Продвинутые системы анализа больших данных</w:t>
            </w:r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1A1019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1D1F2810" w:rsidR="00D14F3A" w:rsidRPr="00827DE4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 w:eastAsia="ru-RU"/>
              </w:rPr>
              <w:t>Конфигурация защиты систем анализа больших данных</w:t>
            </w:r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1A1019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1A1019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2F7BC207" w:rsidR="0071287E" w:rsidRPr="00827DE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</w:t>
            </w:r>
            <w:r w:rsidR="00827DE4">
              <w:rPr>
                <w:sz w:val="20"/>
                <w:szCs w:val="20"/>
                <w:lang w:val="kk-KZ"/>
              </w:rPr>
              <w:t>с использованием защиты данных методами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1A1019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1A1019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1A1019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4CC3C06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162C26" w:rsidRPr="00162C26">
        <w:rPr>
          <w:b/>
          <w:bCs/>
          <w:color w:val="000000"/>
          <w:sz w:val="20"/>
          <w:szCs w:val="20"/>
        </w:rPr>
        <w:t xml:space="preserve">Реализация проекта </w:t>
      </w:r>
      <w:r w:rsidR="00162C26" w:rsidRPr="00162C26">
        <w:rPr>
          <w:b/>
          <w:bCs/>
          <w:color w:val="000000"/>
          <w:sz w:val="20"/>
          <w:szCs w:val="20"/>
          <w:lang w:val="kk-KZ"/>
        </w:rPr>
        <w:t>анализа и обработки больших данных</w:t>
      </w:r>
      <w:r w:rsidR="00162C2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62C26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795CF639" w:rsidR="00B5271E" w:rsidRPr="00F76949" w:rsidRDefault="0022172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49DB7770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22172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580A6C7D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B086F0C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314A6D9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4ED9F0C4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1B5131E1" w:rsidR="00B5271E" w:rsidRPr="00162C26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D36434D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3DEECB43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A70EA1" w:rsidRPr="00A70EA1">
        <w:rPr>
          <w:b/>
          <w:bCs/>
          <w:color w:val="000000"/>
          <w:sz w:val="20"/>
          <w:szCs w:val="20"/>
          <w:lang w:val="kk-KZ"/>
        </w:rPr>
        <w:t>Анализ методов защиты больших данных</w:t>
      </w:r>
      <w:r w:rsidR="00A70EA1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5AFBB03" w:rsidR="000D1645" w:rsidRPr="00A70EA1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 w:rsidRPr="00A70EA1">
              <w:rPr>
                <w:rStyle w:val="eop"/>
                <w:sz w:val="20"/>
                <w:szCs w:val="20"/>
              </w:rPr>
              <w:t>а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и</w:t>
            </w:r>
            <w:r w:rsidR="00DE2B30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65E2AD21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512F440C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73503D49" w:rsidR="000D1645" w:rsidRPr="00A70EA1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EA1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A70EA1" w:rsidRPr="00A70EA1">
              <w:rPr>
                <w:sz w:val="20"/>
                <w:szCs w:val="20"/>
                <w:shd w:val="clear" w:color="auto" w:fill="FFFFFF"/>
                <w:lang w:val="kk-KZ"/>
              </w:rPr>
              <w:t>созданию</w:t>
            </w:r>
            <w:r w:rsidR="009365CA" w:rsidRPr="00A70E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2AA08CC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создания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7ECE24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B85958" w:rsidRPr="00B85958">
        <w:rPr>
          <w:b/>
          <w:sz w:val="20"/>
          <w:szCs w:val="20"/>
          <w:lang w:val="kk-KZ"/>
        </w:rPr>
        <w:t xml:space="preserve">Разработка программы классификации </w:t>
      </w:r>
      <w:r w:rsidR="00B85958" w:rsidRPr="00B85958">
        <w:rPr>
          <w:b/>
          <w:sz w:val="20"/>
          <w:szCs w:val="20"/>
          <w:lang w:val="kk-KZ" w:eastAsia="ru-RU"/>
        </w:rPr>
        <w:t>интернет-угроз</w:t>
      </w:r>
      <w:r w:rsidR="00B85958" w:rsidRPr="00B85958">
        <w:rPr>
          <w:b/>
          <w:sz w:val="20"/>
          <w:szCs w:val="20"/>
          <w:lang w:val="kk-KZ"/>
        </w:rPr>
        <w:t xml:space="preserve"> с помощью </w:t>
      </w:r>
      <w:r w:rsidR="00B85958" w:rsidRPr="00B85958">
        <w:rPr>
          <w:b/>
          <w:sz w:val="20"/>
          <w:szCs w:val="20"/>
          <w:lang w:val="en-US"/>
        </w:rPr>
        <w:t>BERT</w:t>
      </w:r>
      <w:r w:rsidR="00B8595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685015E5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2FBA20A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3FC4D9D7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79D464C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2C77B81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1CEB827" w14:textId="77777777" w:rsidR="00B85958" w:rsidRDefault="00B85958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9085346" w14:textId="1EEADE82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0724EB" w:rsidRPr="000724EB">
        <w:rPr>
          <w:b/>
          <w:bCs/>
          <w:sz w:val="20"/>
          <w:szCs w:val="20"/>
        </w:rPr>
        <w:t>Создание приложения, использующего методы защиты больших данных</w:t>
      </w:r>
      <w:r w:rsidR="000724EB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45609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</w:t>
            </w:r>
            <w:r w:rsidR="000724EB">
              <w:rPr>
                <w:sz w:val="20"/>
                <w:szCs w:val="20"/>
                <w:lang w:val="kk-KZ"/>
              </w:rPr>
              <w:t>создания</w:t>
            </w:r>
            <w:r w:rsidR="000724EB" w:rsidRPr="000724EB">
              <w:rPr>
                <w:sz w:val="20"/>
                <w:szCs w:val="20"/>
              </w:rPr>
              <w:t xml:space="preserve"> приложения, использующего методы 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7E3A3823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21D4FC9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0A870DB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467F73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 xml:space="preserve"> 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F64E" w14:textId="77777777" w:rsidR="00B73CAD" w:rsidRDefault="00B73CAD" w:rsidP="005E3E69">
      <w:r>
        <w:separator/>
      </w:r>
    </w:p>
  </w:endnote>
  <w:endnote w:type="continuationSeparator" w:id="0">
    <w:p w14:paraId="6B4AA018" w14:textId="77777777" w:rsidR="00B73CAD" w:rsidRDefault="00B73CAD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8558" w14:textId="77777777" w:rsidR="00B73CAD" w:rsidRDefault="00B73CAD" w:rsidP="005E3E69">
      <w:r>
        <w:separator/>
      </w:r>
    </w:p>
  </w:footnote>
  <w:footnote w:type="continuationSeparator" w:id="0">
    <w:p w14:paraId="0C911E07" w14:textId="77777777" w:rsidR="00B73CAD" w:rsidRDefault="00B73CAD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tKwFALyTt/UtAAAA"/>
  </w:docVars>
  <w:rsids>
    <w:rsidRoot w:val="0071287E"/>
    <w:rsid w:val="0000439C"/>
    <w:rsid w:val="00017D03"/>
    <w:rsid w:val="0004134D"/>
    <w:rsid w:val="000724EB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2C26"/>
    <w:rsid w:val="0016526C"/>
    <w:rsid w:val="001748BD"/>
    <w:rsid w:val="0018354E"/>
    <w:rsid w:val="001849E9"/>
    <w:rsid w:val="001902AA"/>
    <w:rsid w:val="001A0D50"/>
    <w:rsid w:val="001A1019"/>
    <w:rsid w:val="001A1C20"/>
    <w:rsid w:val="001A5E98"/>
    <w:rsid w:val="001E4359"/>
    <w:rsid w:val="0020607F"/>
    <w:rsid w:val="00221729"/>
    <w:rsid w:val="002615D0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007D"/>
    <w:rsid w:val="00372B46"/>
    <w:rsid w:val="00396A77"/>
    <w:rsid w:val="003B73AD"/>
    <w:rsid w:val="003E0945"/>
    <w:rsid w:val="003F0D1E"/>
    <w:rsid w:val="0040496D"/>
    <w:rsid w:val="00407A00"/>
    <w:rsid w:val="00415099"/>
    <w:rsid w:val="004317C7"/>
    <w:rsid w:val="00440B3C"/>
    <w:rsid w:val="0045131B"/>
    <w:rsid w:val="004635C6"/>
    <w:rsid w:val="00465BA8"/>
    <w:rsid w:val="004B3A66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D3CE6"/>
    <w:rsid w:val="007E36FA"/>
    <w:rsid w:val="007F7568"/>
    <w:rsid w:val="00827AEA"/>
    <w:rsid w:val="00827DE4"/>
    <w:rsid w:val="00844EAB"/>
    <w:rsid w:val="00854FB8"/>
    <w:rsid w:val="0086105B"/>
    <w:rsid w:val="0087129A"/>
    <w:rsid w:val="008A0B79"/>
    <w:rsid w:val="008B2520"/>
    <w:rsid w:val="008D0E90"/>
    <w:rsid w:val="008D7A7E"/>
    <w:rsid w:val="008E361B"/>
    <w:rsid w:val="008E669D"/>
    <w:rsid w:val="008F439E"/>
    <w:rsid w:val="008F73CE"/>
    <w:rsid w:val="00910364"/>
    <w:rsid w:val="00916113"/>
    <w:rsid w:val="00922DF9"/>
    <w:rsid w:val="00923A30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4431A"/>
    <w:rsid w:val="00A5022B"/>
    <w:rsid w:val="00A56BEF"/>
    <w:rsid w:val="00A70EA1"/>
    <w:rsid w:val="00A901DE"/>
    <w:rsid w:val="00A949A1"/>
    <w:rsid w:val="00AA1380"/>
    <w:rsid w:val="00AB0B68"/>
    <w:rsid w:val="00B014B7"/>
    <w:rsid w:val="00B12A15"/>
    <w:rsid w:val="00B3625C"/>
    <w:rsid w:val="00B5271E"/>
    <w:rsid w:val="00B71D44"/>
    <w:rsid w:val="00B71F2E"/>
    <w:rsid w:val="00B73CAD"/>
    <w:rsid w:val="00B74B10"/>
    <w:rsid w:val="00B85958"/>
    <w:rsid w:val="00B91449"/>
    <w:rsid w:val="00B920AE"/>
    <w:rsid w:val="00BC2919"/>
    <w:rsid w:val="00BD52D4"/>
    <w:rsid w:val="00BD5F07"/>
    <w:rsid w:val="00BF4E89"/>
    <w:rsid w:val="00C04F1B"/>
    <w:rsid w:val="00C20305"/>
    <w:rsid w:val="00C44262"/>
    <w:rsid w:val="00C60D05"/>
    <w:rsid w:val="00C676B4"/>
    <w:rsid w:val="00C70FA3"/>
    <w:rsid w:val="00C76388"/>
    <w:rsid w:val="00C90F26"/>
    <w:rsid w:val="00CA0C69"/>
    <w:rsid w:val="00CA46EB"/>
    <w:rsid w:val="00CC28EE"/>
    <w:rsid w:val="00CF3D81"/>
    <w:rsid w:val="00D01FDC"/>
    <w:rsid w:val="00D14F3A"/>
    <w:rsid w:val="00D46996"/>
    <w:rsid w:val="00D55AD4"/>
    <w:rsid w:val="00D81E0C"/>
    <w:rsid w:val="00DA1E49"/>
    <w:rsid w:val="00DE2860"/>
    <w:rsid w:val="00DE2B30"/>
    <w:rsid w:val="00DF1C00"/>
    <w:rsid w:val="00DF7A92"/>
    <w:rsid w:val="00E00C16"/>
    <w:rsid w:val="00E04469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  <w:style w:type="character" w:customStyle="1" w:styleId="metadataandcontributorsfont">
    <w:name w:val="metadataandcontributorsfont"/>
    <w:basedOn w:val="a0"/>
    <w:rsid w:val="008F439E"/>
  </w:style>
  <w:style w:type="character" w:customStyle="1" w:styleId="contributor">
    <w:name w:val="contributor"/>
    <w:basedOn w:val="a0"/>
    <w:rsid w:val="008F439E"/>
  </w:style>
  <w:style w:type="character" w:customStyle="1" w:styleId="displayname">
    <w:name w:val="displayname"/>
    <w:basedOn w:val="a0"/>
    <w:rsid w:val="008F439E"/>
  </w:style>
  <w:style w:type="character" w:customStyle="1" w:styleId="comma">
    <w:name w:val="comma"/>
    <w:basedOn w:val="a0"/>
    <w:rsid w:val="008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www.amazon.com/s/ref=dp_byline_sr_book_4?ie=UTF8&amp;field-author=Fatos+Xhafa&amp;text=Fatos+Xhafa&amp;sort=relevancerank&amp;search-alias=books" TargetMode="External"/><Relationship Id="rId26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nsorflow.org/?hl=r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amazon.com/s/ref=dp_byline_sr_book_3?ie=UTF8&amp;field-author=Kim-Kwang+Raymond+Choo&amp;text=Kim-Kwang+Raymond+Choo&amp;sort=relevancerank&amp;search-alias=books" TargetMode="External"/><Relationship Id="rId25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2?ie=UTF8&amp;field-author=Lizhe+Wang&amp;text=Lizhe+Wang&amp;sort=relevancerank&amp;search-alias=books" TargetMode="External"/><Relationship Id="rId20" Type="http://schemas.openxmlformats.org/officeDocument/2006/relationships/hyperlink" Target="https://www.nltk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book_1?ie=UTF8&amp;field-author=Wei+Ren&amp;text=Wei+Ren&amp;sort=relevancerank&amp;search-alias=books" TargetMode="External"/><Relationship Id="rId23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3resource.com/python-exerci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machinelearningmastery.com/start-here/" TargetMode="External"/><Relationship Id="rId27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7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843</cp:revision>
  <cp:lastPrinted>2023-10-22T16:14:00Z</cp:lastPrinted>
  <dcterms:created xsi:type="dcterms:W3CDTF">2022-06-22T05:26:00Z</dcterms:created>
  <dcterms:modified xsi:type="dcterms:W3CDTF">2024-01-28T14:54:00Z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